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F3" w:rsidRPr="00020B21" w:rsidRDefault="00A12595" w:rsidP="00C45BCE">
      <w:pPr>
        <w:spacing w:after="0"/>
        <w:jc w:val="right"/>
        <w:rPr>
          <w:sz w:val="20"/>
          <w:szCs w:val="20"/>
        </w:rPr>
      </w:pPr>
      <w:r w:rsidRPr="00020B21">
        <w:rPr>
          <w:sz w:val="20"/>
          <w:szCs w:val="20"/>
        </w:rPr>
        <w:fldChar w:fldCharType="begin"/>
      </w:r>
      <w:r w:rsidR="00C45BCE" w:rsidRPr="00020B21">
        <w:rPr>
          <w:sz w:val="20"/>
          <w:szCs w:val="20"/>
        </w:rPr>
        <w:instrText xml:space="preserve"> TIME \@ "d. MMMM yyyy" </w:instrText>
      </w:r>
      <w:r w:rsidRPr="00020B21">
        <w:rPr>
          <w:sz w:val="20"/>
          <w:szCs w:val="20"/>
        </w:rPr>
        <w:fldChar w:fldCharType="separate"/>
      </w:r>
      <w:r w:rsidR="00230CAA">
        <w:rPr>
          <w:noProof/>
          <w:sz w:val="20"/>
          <w:szCs w:val="20"/>
        </w:rPr>
        <w:t>29. november 2012</w:t>
      </w:r>
      <w:r w:rsidRPr="00020B21">
        <w:rPr>
          <w:sz w:val="20"/>
          <w:szCs w:val="20"/>
        </w:rPr>
        <w:fldChar w:fldCharType="end"/>
      </w:r>
    </w:p>
    <w:p w:rsidR="00C45BCE" w:rsidRPr="00020B21" w:rsidRDefault="00C45BCE" w:rsidP="00975053">
      <w:pPr>
        <w:spacing w:after="0"/>
        <w:rPr>
          <w:b/>
          <w:sz w:val="20"/>
          <w:szCs w:val="20"/>
        </w:rPr>
      </w:pPr>
    </w:p>
    <w:p w:rsidR="00C45BCE" w:rsidRPr="00020B21" w:rsidRDefault="00C45BCE" w:rsidP="00975053">
      <w:pPr>
        <w:spacing w:after="0"/>
        <w:rPr>
          <w:b/>
          <w:sz w:val="20"/>
          <w:szCs w:val="20"/>
        </w:rPr>
      </w:pPr>
    </w:p>
    <w:p w:rsidR="003B7FEE" w:rsidRPr="00020B21" w:rsidRDefault="00687C2A" w:rsidP="00975053">
      <w:pPr>
        <w:spacing w:after="0"/>
        <w:rPr>
          <w:b/>
          <w:sz w:val="20"/>
          <w:szCs w:val="20"/>
        </w:rPr>
      </w:pPr>
      <w:r w:rsidRPr="00020B21">
        <w:rPr>
          <w:b/>
          <w:sz w:val="20"/>
          <w:szCs w:val="20"/>
        </w:rPr>
        <w:t xml:space="preserve">Kære forældre i </w:t>
      </w:r>
      <w:r w:rsidR="00E940F6" w:rsidRPr="00020B21">
        <w:rPr>
          <w:b/>
          <w:sz w:val="20"/>
          <w:szCs w:val="20"/>
        </w:rPr>
        <w:t>6</w:t>
      </w:r>
      <w:r w:rsidRPr="00020B21">
        <w:rPr>
          <w:b/>
          <w:sz w:val="20"/>
          <w:szCs w:val="20"/>
        </w:rPr>
        <w:t>. klasse</w:t>
      </w:r>
    </w:p>
    <w:p w:rsidR="00975053" w:rsidRPr="00020B21" w:rsidRDefault="00975053" w:rsidP="00975053">
      <w:pPr>
        <w:spacing w:after="0"/>
        <w:rPr>
          <w:sz w:val="20"/>
          <w:szCs w:val="20"/>
        </w:rPr>
      </w:pPr>
    </w:p>
    <w:p w:rsidR="00195947" w:rsidRPr="00020B21" w:rsidRDefault="003B7FEE" w:rsidP="00B72017">
      <w:pPr>
        <w:spacing w:after="0"/>
        <w:rPr>
          <w:sz w:val="20"/>
          <w:szCs w:val="20"/>
        </w:rPr>
      </w:pPr>
      <w:r w:rsidRPr="00020B21">
        <w:rPr>
          <w:sz w:val="20"/>
          <w:szCs w:val="20"/>
        </w:rPr>
        <w:t>Vi skal i det næste sty</w:t>
      </w:r>
      <w:r w:rsidR="00E52580" w:rsidRPr="00020B21">
        <w:rPr>
          <w:sz w:val="20"/>
          <w:szCs w:val="20"/>
        </w:rPr>
        <w:t xml:space="preserve">kke </w:t>
      </w:r>
      <w:r w:rsidR="00492B63">
        <w:rPr>
          <w:sz w:val="20"/>
          <w:szCs w:val="20"/>
        </w:rPr>
        <w:t>tid arbejde med kapitlet Tegning</w:t>
      </w:r>
      <w:r w:rsidR="00822811" w:rsidRPr="00020B21">
        <w:rPr>
          <w:sz w:val="20"/>
          <w:szCs w:val="20"/>
        </w:rPr>
        <w:t>.</w:t>
      </w:r>
      <w:r w:rsidRPr="00020B21">
        <w:rPr>
          <w:sz w:val="20"/>
          <w:szCs w:val="20"/>
        </w:rPr>
        <w:t xml:space="preserve"> Eleverne skal i denne periode lære om:</w:t>
      </w:r>
    </w:p>
    <w:p w:rsidR="00B72017" w:rsidRPr="00020B21" w:rsidRDefault="00B72017" w:rsidP="00B72017">
      <w:pPr>
        <w:spacing w:after="0"/>
        <w:rPr>
          <w:sz w:val="20"/>
          <w:szCs w:val="20"/>
        </w:rPr>
      </w:pPr>
    </w:p>
    <w:p w:rsidR="003A0E7C" w:rsidRPr="00020B21" w:rsidRDefault="00AB7433" w:rsidP="003A0E7C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>
        <w:rPr>
          <w:b/>
          <w:sz w:val="20"/>
          <w:szCs w:val="20"/>
        </w:rPr>
        <w:t>Arbejdstegning og isometrisk tegning</w:t>
      </w:r>
      <w:r w:rsidR="008676C1" w:rsidRPr="00020B21">
        <w:rPr>
          <w:b/>
          <w:sz w:val="20"/>
          <w:szCs w:val="20"/>
        </w:rPr>
        <w:t>.</w:t>
      </w:r>
      <w:r w:rsidR="00E940F6" w:rsidRPr="00020B21">
        <w:rPr>
          <w:sz w:val="20"/>
          <w:szCs w:val="20"/>
        </w:rPr>
        <w:t xml:space="preserve"> </w:t>
      </w:r>
      <w:r w:rsidR="00663176">
        <w:rPr>
          <w:sz w:val="20"/>
          <w:szCs w:val="20"/>
        </w:rPr>
        <w:t>Tegning af genstande fra siden, forfra og oppefra samt på isometrisk papir.</w:t>
      </w:r>
    </w:p>
    <w:p w:rsidR="00B72017" w:rsidRPr="00020B21" w:rsidRDefault="00AB7433" w:rsidP="00B72017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>
        <w:rPr>
          <w:b/>
          <w:sz w:val="20"/>
          <w:szCs w:val="20"/>
        </w:rPr>
        <w:t>Perspektivtegning</w:t>
      </w:r>
      <w:r w:rsidR="00B72017" w:rsidRPr="00020B21">
        <w:rPr>
          <w:b/>
          <w:sz w:val="20"/>
          <w:szCs w:val="20"/>
        </w:rPr>
        <w:t>.</w:t>
      </w:r>
      <w:r w:rsidR="00B47CC4">
        <w:rPr>
          <w:sz w:val="20"/>
          <w:szCs w:val="20"/>
        </w:rPr>
        <w:t xml:space="preserve"> Frø - </w:t>
      </w:r>
      <w:r w:rsidR="00663176">
        <w:rPr>
          <w:sz w:val="20"/>
          <w:szCs w:val="20"/>
        </w:rPr>
        <w:t xml:space="preserve">og fugleperspektiv samt 1- og 2-punktsperspektiv. </w:t>
      </w:r>
    </w:p>
    <w:p w:rsidR="003B7FEE" w:rsidRPr="00020B21" w:rsidRDefault="00AB7433" w:rsidP="003A0E7C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>
        <w:rPr>
          <w:b/>
          <w:sz w:val="20"/>
          <w:szCs w:val="20"/>
        </w:rPr>
        <w:t xml:space="preserve">Ligedannede </w:t>
      </w:r>
      <w:r w:rsidR="00195947" w:rsidRPr="00020B21">
        <w:rPr>
          <w:b/>
          <w:sz w:val="20"/>
          <w:szCs w:val="20"/>
        </w:rPr>
        <w:t>figurer</w:t>
      </w:r>
      <w:r w:rsidR="008676C1" w:rsidRPr="00020B21">
        <w:rPr>
          <w:b/>
          <w:sz w:val="20"/>
          <w:szCs w:val="20"/>
        </w:rPr>
        <w:t>.</w:t>
      </w:r>
      <w:r w:rsidR="000C5886" w:rsidRPr="00020B21">
        <w:rPr>
          <w:sz w:val="20"/>
          <w:szCs w:val="20"/>
        </w:rPr>
        <w:t xml:space="preserve"> </w:t>
      </w:r>
      <w:r w:rsidR="00703BEB">
        <w:rPr>
          <w:sz w:val="20"/>
          <w:szCs w:val="20"/>
        </w:rPr>
        <w:t>Måling og beregning for at afgøre</w:t>
      </w:r>
      <w:r w:rsidR="00663176">
        <w:rPr>
          <w:sz w:val="20"/>
          <w:szCs w:val="20"/>
        </w:rPr>
        <w:t xml:space="preserve"> om figurer er kongruente eller ligedannede</w:t>
      </w:r>
      <w:r w:rsidR="00020B21">
        <w:rPr>
          <w:sz w:val="20"/>
          <w:szCs w:val="20"/>
        </w:rPr>
        <w:t>.</w:t>
      </w:r>
      <w:r w:rsidR="00663176">
        <w:rPr>
          <w:sz w:val="20"/>
          <w:szCs w:val="20"/>
        </w:rPr>
        <w:t xml:space="preserve"> Konstruktion af ligedannede figurer.</w:t>
      </w:r>
    </w:p>
    <w:p w:rsidR="003B7FEE" w:rsidRPr="00020B21" w:rsidRDefault="00AB7433" w:rsidP="00975053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>
        <w:rPr>
          <w:b/>
          <w:sz w:val="20"/>
          <w:szCs w:val="20"/>
        </w:rPr>
        <w:t>Målestoksforhold</w:t>
      </w:r>
      <w:r w:rsidR="008676C1" w:rsidRPr="00020B21">
        <w:rPr>
          <w:b/>
          <w:sz w:val="20"/>
          <w:szCs w:val="20"/>
        </w:rPr>
        <w:t>.</w:t>
      </w:r>
      <w:r w:rsidR="000C5886" w:rsidRPr="00020B21">
        <w:rPr>
          <w:sz w:val="20"/>
          <w:szCs w:val="20"/>
        </w:rPr>
        <w:t xml:space="preserve"> </w:t>
      </w:r>
      <w:r w:rsidR="00703BEB">
        <w:rPr>
          <w:sz w:val="20"/>
          <w:szCs w:val="20"/>
        </w:rPr>
        <w:t>Beregning med og af måles</w:t>
      </w:r>
      <w:r w:rsidR="007E7291">
        <w:rPr>
          <w:sz w:val="20"/>
          <w:szCs w:val="20"/>
        </w:rPr>
        <w:t>toksforhold mellem forstørrede eller formindskede tegninger</w:t>
      </w:r>
      <w:r w:rsidR="00703BEB">
        <w:rPr>
          <w:sz w:val="20"/>
          <w:szCs w:val="20"/>
        </w:rPr>
        <w:t>.</w:t>
      </w:r>
    </w:p>
    <w:p w:rsidR="00DA0E17" w:rsidRPr="00020B21" w:rsidRDefault="00AB7433" w:rsidP="00975053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>
        <w:rPr>
          <w:b/>
          <w:sz w:val="20"/>
          <w:szCs w:val="20"/>
        </w:rPr>
        <w:t>Konstruktion</w:t>
      </w:r>
      <w:r w:rsidR="007F515C" w:rsidRPr="00020B21">
        <w:rPr>
          <w:b/>
          <w:sz w:val="20"/>
          <w:szCs w:val="20"/>
        </w:rPr>
        <w:t>.</w:t>
      </w:r>
      <w:r w:rsidR="003A0E7C" w:rsidRPr="00020B21">
        <w:rPr>
          <w:sz w:val="20"/>
          <w:szCs w:val="20"/>
        </w:rPr>
        <w:t xml:space="preserve"> </w:t>
      </w:r>
      <w:r w:rsidR="00703BEB">
        <w:rPr>
          <w:sz w:val="20"/>
          <w:szCs w:val="20"/>
        </w:rPr>
        <w:t>Konstruktion ud fra skitser med mål samt konstruktion af regulære polygoner og stjerner.</w:t>
      </w:r>
    </w:p>
    <w:p w:rsidR="00B72017" w:rsidRPr="00020B21" w:rsidRDefault="00B72017" w:rsidP="00975053">
      <w:pPr>
        <w:spacing w:after="0"/>
        <w:rPr>
          <w:sz w:val="20"/>
          <w:szCs w:val="20"/>
        </w:rPr>
      </w:pPr>
    </w:p>
    <w:p w:rsidR="00973278" w:rsidRPr="00020B21" w:rsidRDefault="00DA0E17" w:rsidP="00975053">
      <w:pPr>
        <w:spacing w:after="0"/>
        <w:rPr>
          <w:sz w:val="20"/>
          <w:szCs w:val="20"/>
        </w:rPr>
      </w:pPr>
      <w:r w:rsidRPr="00020B21">
        <w:rPr>
          <w:sz w:val="20"/>
          <w:szCs w:val="20"/>
        </w:rPr>
        <w:t xml:space="preserve">I kan hjælpe </w:t>
      </w:r>
      <w:r w:rsidR="00020B21">
        <w:rPr>
          <w:sz w:val="20"/>
          <w:szCs w:val="20"/>
        </w:rPr>
        <w:t>j</w:t>
      </w:r>
      <w:r w:rsidRPr="00020B21">
        <w:rPr>
          <w:sz w:val="20"/>
          <w:szCs w:val="20"/>
        </w:rPr>
        <w:t xml:space="preserve">eres barn godt på vej derhjemme ved </w:t>
      </w:r>
      <w:r w:rsidR="00020B21">
        <w:rPr>
          <w:sz w:val="20"/>
          <w:szCs w:val="20"/>
        </w:rPr>
        <w:t xml:space="preserve">hjælp af </w:t>
      </w:r>
      <w:r w:rsidRPr="00020B21">
        <w:rPr>
          <w:sz w:val="20"/>
          <w:szCs w:val="20"/>
        </w:rPr>
        <w:t>en eller fl</w:t>
      </w:r>
      <w:r w:rsidR="00230CAA">
        <w:rPr>
          <w:sz w:val="20"/>
          <w:szCs w:val="20"/>
        </w:rPr>
        <w:t>ere af nedenstående aktiviteter.</w:t>
      </w:r>
    </w:p>
    <w:p w:rsidR="00975053" w:rsidRPr="00020B21" w:rsidRDefault="00975053" w:rsidP="00975053">
      <w:pPr>
        <w:spacing w:after="0"/>
        <w:rPr>
          <w:sz w:val="20"/>
          <w:szCs w:val="20"/>
        </w:rPr>
      </w:pPr>
    </w:p>
    <w:p w:rsidR="003B7FEE" w:rsidRPr="00020B21" w:rsidRDefault="003C0E0C" w:rsidP="0097505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AB7433">
        <w:rPr>
          <w:b/>
          <w:sz w:val="20"/>
          <w:szCs w:val="20"/>
        </w:rPr>
        <w:t>ktiviteter</w:t>
      </w:r>
      <w:r>
        <w:rPr>
          <w:b/>
          <w:sz w:val="20"/>
          <w:szCs w:val="20"/>
        </w:rPr>
        <w:t xml:space="preserve"> og spil</w:t>
      </w:r>
      <w:r w:rsidR="00AB7433">
        <w:rPr>
          <w:b/>
          <w:sz w:val="20"/>
          <w:szCs w:val="20"/>
        </w:rPr>
        <w:t xml:space="preserve"> </w:t>
      </w:r>
      <w:r w:rsidR="00171711" w:rsidRPr="00020B21">
        <w:rPr>
          <w:b/>
          <w:sz w:val="20"/>
          <w:szCs w:val="20"/>
        </w:rPr>
        <w:t>fra bogen</w:t>
      </w:r>
      <w:r w:rsidR="003B7FEE" w:rsidRPr="00020B21">
        <w:rPr>
          <w:b/>
          <w:sz w:val="20"/>
          <w:szCs w:val="20"/>
        </w:rPr>
        <w:t>:</w:t>
      </w:r>
    </w:p>
    <w:p w:rsidR="00020B21" w:rsidRPr="00817B97" w:rsidRDefault="00AB7433" w:rsidP="00020B21">
      <w:pPr>
        <w:spacing w:after="0"/>
        <w:rPr>
          <w:sz w:val="20"/>
          <w:szCs w:val="20"/>
        </w:rPr>
      </w:pPr>
      <w:r>
        <w:rPr>
          <w:sz w:val="20"/>
          <w:szCs w:val="20"/>
        </w:rPr>
        <w:t>Følgende</w:t>
      </w:r>
      <w:r w:rsidR="00020B21" w:rsidRPr="00817B97">
        <w:rPr>
          <w:sz w:val="20"/>
          <w:szCs w:val="20"/>
        </w:rPr>
        <w:t xml:space="preserve"> </w:t>
      </w:r>
      <w:r w:rsidR="003C0E0C">
        <w:rPr>
          <w:sz w:val="20"/>
          <w:szCs w:val="20"/>
        </w:rPr>
        <w:t xml:space="preserve">aktiviteter/spil </w:t>
      </w:r>
      <w:r w:rsidR="00020B21" w:rsidRPr="00817B97">
        <w:rPr>
          <w:sz w:val="20"/>
          <w:szCs w:val="20"/>
        </w:rPr>
        <w:t>kan med fordel gentages derhjemme, når eleverne har arbejdet med dem i skolen.</w:t>
      </w:r>
    </w:p>
    <w:p w:rsidR="005C2FE2" w:rsidRPr="00020B21" w:rsidRDefault="005C2FE2" w:rsidP="00975053">
      <w:pPr>
        <w:spacing w:after="0"/>
        <w:rPr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6409"/>
      </w:tblGrid>
      <w:tr w:rsidR="0061502E" w:rsidRPr="00020B21" w:rsidTr="00822811">
        <w:tc>
          <w:tcPr>
            <w:tcW w:w="1384" w:type="dxa"/>
          </w:tcPr>
          <w:p w:rsidR="0061502E" w:rsidRPr="00020B21" w:rsidRDefault="006A1DBF" w:rsidP="006A1DB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Side </w:t>
            </w:r>
            <w:r w:rsidR="00E075F2">
              <w:rPr>
                <w:sz w:val="20"/>
                <w:szCs w:val="20"/>
              </w:rPr>
              <w:t>48</w:t>
            </w:r>
            <w:r w:rsidR="0061502E" w:rsidRPr="00020B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1502E" w:rsidRPr="00020B21" w:rsidRDefault="00020B21" w:rsidP="0082281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61502E" w:rsidRPr="00020B21">
              <w:rPr>
                <w:sz w:val="20"/>
                <w:szCs w:val="20"/>
              </w:rPr>
              <w:t xml:space="preserve">pgave </w:t>
            </w:r>
            <w:r w:rsidR="00E075F2">
              <w:rPr>
                <w:sz w:val="20"/>
                <w:szCs w:val="20"/>
              </w:rPr>
              <w:t>1</w:t>
            </w:r>
          </w:p>
        </w:tc>
        <w:tc>
          <w:tcPr>
            <w:tcW w:w="6409" w:type="dxa"/>
          </w:tcPr>
          <w:p w:rsidR="00020B21" w:rsidRPr="00020B21" w:rsidRDefault="00E075F2" w:rsidP="00822811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Biavl og arbejdstegninger</w:t>
            </w:r>
          </w:p>
          <w:p w:rsidR="0061502E" w:rsidRPr="00020B21" w:rsidRDefault="00B85ED4" w:rsidP="00B47CC4">
            <w:pPr>
              <w:spacing w:after="120"/>
              <w:rPr>
                <w:sz w:val="20"/>
                <w:szCs w:val="20"/>
              </w:rPr>
            </w:pPr>
            <w:r w:rsidRPr="00020B21">
              <w:rPr>
                <w:sz w:val="20"/>
                <w:szCs w:val="20"/>
              </w:rPr>
              <w:t>Tegn</w:t>
            </w:r>
            <w:r w:rsidR="00B47CC4">
              <w:rPr>
                <w:sz w:val="20"/>
                <w:szCs w:val="20"/>
              </w:rPr>
              <w:t xml:space="preserve"> på skift</w:t>
            </w:r>
            <w:r w:rsidR="00E075F2">
              <w:rPr>
                <w:sz w:val="20"/>
                <w:szCs w:val="20"/>
              </w:rPr>
              <w:t xml:space="preserve"> forskellige genstande forfra, fra siden </w:t>
            </w:r>
            <w:r w:rsidR="00B47CC4">
              <w:rPr>
                <w:sz w:val="20"/>
                <w:szCs w:val="20"/>
              </w:rPr>
              <w:t xml:space="preserve">og </w:t>
            </w:r>
            <w:r w:rsidR="00E075F2">
              <w:rPr>
                <w:sz w:val="20"/>
                <w:szCs w:val="20"/>
              </w:rPr>
              <w:t>fra oven. Gæt ud fra tegninger</w:t>
            </w:r>
            <w:r w:rsidR="00230CAA">
              <w:rPr>
                <w:sz w:val="20"/>
                <w:szCs w:val="20"/>
              </w:rPr>
              <w:t>ne</w:t>
            </w:r>
            <w:r w:rsidR="00E075F2">
              <w:rPr>
                <w:sz w:val="20"/>
                <w:szCs w:val="20"/>
              </w:rPr>
              <w:t>, h</w:t>
            </w:r>
            <w:r w:rsidR="003C0E0C">
              <w:rPr>
                <w:sz w:val="20"/>
                <w:szCs w:val="20"/>
              </w:rPr>
              <w:t>vilke genstande, der er tegnet.</w:t>
            </w:r>
          </w:p>
        </w:tc>
      </w:tr>
      <w:tr w:rsidR="0061502E" w:rsidRPr="00020B21" w:rsidTr="0061502E">
        <w:tc>
          <w:tcPr>
            <w:tcW w:w="1384" w:type="dxa"/>
          </w:tcPr>
          <w:p w:rsidR="0061502E" w:rsidRPr="00020B21" w:rsidRDefault="00E075F2" w:rsidP="006150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 48</w:t>
            </w:r>
            <w:r w:rsidR="0061502E" w:rsidRPr="00020B2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:rsidR="0061502E" w:rsidRPr="00020B21" w:rsidRDefault="00020B21" w:rsidP="006150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61502E" w:rsidRPr="00020B21">
              <w:rPr>
                <w:sz w:val="20"/>
                <w:szCs w:val="20"/>
              </w:rPr>
              <w:t xml:space="preserve">pgave </w:t>
            </w:r>
            <w:r w:rsidR="00E075F2">
              <w:rPr>
                <w:sz w:val="20"/>
                <w:szCs w:val="20"/>
              </w:rPr>
              <w:t>2</w:t>
            </w:r>
          </w:p>
        </w:tc>
        <w:tc>
          <w:tcPr>
            <w:tcW w:w="6409" w:type="dxa"/>
          </w:tcPr>
          <w:p w:rsidR="00020B21" w:rsidRPr="00020B21" w:rsidRDefault="00E075F2" w:rsidP="00185CD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Tegn to og to</w:t>
            </w:r>
          </w:p>
          <w:p w:rsidR="0061502E" w:rsidRPr="00020B21" w:rsidRDefault="00663176" w:rsidP="00185CD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Tegn hinanden fra forskellige vinkler.</w:t>
            </w:r>
          </w:p>
        </w:tc>
      </w:tr>
      <w:tr w:rsidR="0061502E" w:rsidRPr="00020B21" w:rsidTr="0061502E">
        <w:tc>
          <w:tcPr>
            <w:tcW w:w="1384" w:type="dxa"/>
          </w:tcPr>
          <w:p w:rsidR="0061502E" w:rsidRPr="00230CAA" w:rsidRDefault="006A1DBF" w:rsidP="0061502E">
            <w:pPr>
              <w:spacing w:after="120"/>
              <w:rPr>
                <w:sz w:val="20"/>
                <w:szCs w:val="20"/>
              </w:rPr>
            </w:pPr>
            <w:r w:rsidRPr="00230CAA">
              <w:rPr>
                <w:sz w:val="20"/>
                <w:szCs w:val="20"/>
              </w:rPr>
              <w:t>Side 55</w:t>
            </w:r>
            <w:r w:rsidR="0061502E" w:rsidRPr="00230CA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:rsidR="0061502E" w:rsidRPr="00230CAA" w:rsidRDefault="00020B21" w:rsidP="0061502E">
            <w:pPr>
              <w:spacing w:after="120"/>
              <w:rPr>
                <w:sz w:val="20"/>
                <w:szCs w:val="20"/>
              </w:rPr>
            </w:pPr>
            <w:r w:rsidRPr="00230CAA">
              <w:rPr>
                <w:sz w:val="20"/>
                <w:szCs w:val="20"/>
              </w:rPr>
              <w:t>O</w:t>
            </w:r>
            <w:r w:rsidR="0061502E" w:rsidRPr="00230CAA">
              <w:rPr>
                <w:sz w:val="20"/>
                <w:szCs w:val="20"/>
              </w:rPr>
              <w:t xml:space="preserve">pgave </w:t>
            </w:r>
            <w:r w:rsidR="006A1DBF" w:rsidRPr="00230CAA">
              <w:rPr>
                <w:sz w:val="20"/>
                <w:szCs w:val="20"/>
              </w:rPr>
              <w:t>20</w:t>
            </w:r>
          </w:p>
        </w:tc>
        <w:tc>
          <w:tcPr>
            <w:tcW w:w="6409" w:type="dxa"/>
          </w:tcPr>
          <w:p w:rsidR="006A1DBF" w:rsidRPr="00230CAA" w:rsidRDefault="006A1DBF" w:rsidP="006A1DBF">
            <w:pPr>
              <w:spacing w:after="120"/>
              <w:rPr>
                <w:b/>
                <w:sz w:val="20"/>
                <w:szCs w:val="20"/>
              </w:rPr>
            </w:pPr>
            <w:r w:rsidRPr="00230CAA">
              <w:rPr>
                <w:b/>
                <w:sz w:val="20"/>
                <w:szCs w:val="20"/>
              </w:rPr>
              <w:t>Tegn i passende målestoksforhold</w:t>
            </w:r>
          </w:p>
          <w:p w:rsidR="0061502E" w:rsidRPr="00020B21" w:rsidRDefault="00230CAA" w:rsidP="006A1DBF">
            <w:pPr>
              <w:spacing w:after="120"/>
              <w:rPr>
                <w:sz w:val="20"/>
                <w:szCs w:val="20"/>
              </w:rPr>
            </w:pPr>
            <w:r w:rsidRPr="00230CAA">
              <w:rPr>
                <w:sz w:val="20"/>
                <w:szCs w:val="20"/>
              </w:rPr>
              <w:t>Tegn fx et værelse, e</w:t>
            </w:r>
            <w:r w:rsidR="006A1DBF" w:rsidRPr="00230CAA">
              <w:rPr>
                <w:sz w:val="20"/>
                <w:szCs w:val="20"/>
              </w:rPr>
              <w:t>t fodaftryk eller en blomst i et</w:t>
            </w:r>
            <w:r w:rsidR="003C0E0C" w:rsidRPr="00230CAA">
              <w:rPr>
                <w:sz w:val="20"/>
                <w:szCs w:val="20"/>
              </w:rPr>
              <w:t xml:space="preserve"> passende</w:t>
            </w:r>
            <w:r w:rsidR="006A1DBF" w:rsidRPr="00230CAA">
              <w:rPr>
                <w:sz w:val="20"/>
                <w:szCs w:val="20"/>
              </w:rPr>
              <w:t xml:space="preserve"> målestoksforhold.</w:t>
            </w:r>
          </w:p>
        </w:tc>
      </w:tr>
      <w:tr w:rsidR="0061502E" w:rsidRPr="00020B21" w:rsidTr="0061502E">
        <w:tc>
          <w:tcPr>
            <w:tcW w:w="1384" w:type="dxa"/>
          </w:tcPr>
          <w:p w:rsidR="00DB2975" w:rsidRPr="00020B21" w:rsidRDefault="0079753A" w:rsidP="0061502E">
            <w:pPr>
              <w:spacing w:after="120"/>
              <w:rPr>
                <w:sz w:val="20"/>
                <w:szCs w:val="20"/>
              </w:rPr>
            </w:pPr>
            <w:r w:rsidRPr="00020B21">
              <w:rPr>
                <w:sz w:val="20"/>
                <w:szCs w:val="20"/>
              </w:rPr>
              <w:t xml:space="preserve">Side </w:t>
            </w:r>
            <w:r w:rsidR="006A1DBF">
              <w:rPr>
                <w:sz w:val="20"/>
                <w:szCs w:val="20"/>
              </w:rPr>
              <w:t>55</w:t>
            </w:r>
          </w:p>
        </w:tc>
        <w:tc>
          <w:tcPr>
            <w:tcW w:w="1985" w:type="dxa"/>
          </w:tcPr>
          <w:p w:rsidR="00DB2975" w:rsidRPr="00020B21" w:rsidRDefault="00020B21" w:rsidP="006150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79753A" w:rsidRPr="00020B21">
              <w:rPr>
                <w:sz w:val="20"/>
                <w:szCs w:val="20"/>
              </w:rPr>
              <w:t>pgave 2</w:t>
            </w:r>
            <w:r w:rsidR="006A1DBF">
              <w:rPr>
                <w:sz w:val="20"/>
                <w:szCs w:val="20"/>
              </w:rPr>
              <w:t>2</w:t>
            </w:r>
          </w:p>
        </w:tc>
        <w:tc>
          <w:tcPr>
            <w:tcW w:w="6409" w:type="dxa"/>
          </w:tcPr>
          <w:p w:rsidR="00020B21" w:rsidRPr="00020B21" w:rsidRDefault="006A1DBF" w:rsidP="00020B21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Bornholm rundt</w:t>
            </w:r>
          </w:p>
          <w:p w:rsidR="00DB2975" w:rsidRPr="00020B21" w:rsidRDefault="006A1DBF" w:rsidP="00C21AA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Brug fx </w:t>
            </w:r>
            <w:proofErr w:type="spellStart"/>
            <w:r>
              <w:rPr>
                <w:sz w:val="20"/>
                <w:szCs w:val="20"/>
              </w:rPr>
              <w:t>ludobrikker</w:t>
            </w:r>
            <w:proofErr w:type="spellEnd"/>
            <w:r>
              <w:rPr>
                <w:sz w:val="20"/>
                <w:szCs w:val="20"/>
              </w:rPr>
              <w:t xml:space="preserve"> eller lignende til at rykke rundt med på spillepladen</w:t>
            </w:r>
            <w:r w:rsidR="00C21AAA">
              <w:rPr>
                <w:sz w:val="20"/>
                <w:szCs w:val="20"/>
              </w:rPr>
              <w:t>.</w:t>
            </w:r>
          </w:p>
        </w:tc>
      </w:tr>
    </w:tbl>
    <w:p w:rsidR="00DA0E17" w:rsidRPr="00020B21" w:rsidRDefault="006D7594" w:rsidP="00975053">
      <w:pPr>
        <w:spacing w:after="0"/>
        <w:rPr>
          <w:b/>
          <w:sz w:val="20"/>
          <w:szCs w:val="20"/>
        </w:rPr>
      </w:pPr>
      <w:r w:rsidRPr="00020B21">
        <w:rPr>
          <w:b/>
          <w:sz w:val="20"/>
          <w:szCs w:val="20"/>
        </w:rPr>
        <w:t>A</w:t>
      </w:r>
      <w:r w:rsidR="00DA0E17" w:rsidRPr="00020B21">
        <w:rPr>
          <w:b/>
          <w:sz w:val="20"/>
          <w:szCs w:val="20"/>
        </w:rPr>
        <w:t>ndre aktiviteter:</w:t>
      </w:r>
    </w:p>
    <w:p w:rsidR="00975053" w:rsidRPr="00020B21" w:rsidRDefault="00AB7433" w:rsidP="00975053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Lav kollager</w:t>
      </w:r>
      <w:r w:rsidR="00B72017" w:rsidRPr="00020B21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Find og klip fotos ud fra reklamer</w:t>
      </w:r>
      <w:r w:rsidR="00C21F91">
        <w:rPr>
          <w:sz w:val="20"/>
          <w:szCs w:val="20"/>
        </w:rPr>
        <w:t>, ugeblade, aviser eller lignende</w:t>
      </w:r>
      <w:r>
        <w:rPr>
          <w:sz w:val="20"/>
          <w:szCs w:val="20"/>
        </w:rPr>
        <w:t>. Sorter dem i to bunker – fotos der er taget i frøperspektiv og fotos der er taget i fugleperspektiv. Lav en kollage m</w:t>
      </w:r>
      <w:r w:rsidR="00230CAA">
        <w:rPr>
          <w:sz w:val="20"/>
          <w:szCs w:val="20"/>
        </w:rPr>
        <w:t>ed fotos af hver type.</w:t>
      </w:r>
      <w:r w:rsidR="00647843" w:rsidRPr="00020B21">
        <w:rPr>
          <w:sz w:val="20"/>
          <w:szCs w:val="20"/>
        </w:rPr>
        <w:t xml:space="preserve"> </w:t>
      </w:r>
      <w:r w:rsidR="00020B21">
        <w:rPr>
          <w:sz w:val="20"/>
          <w:szCs w:val="20"/>
        </w:rPr>
        <w:t xml:space="preserve">Se evt. </w:t>
      </w:r>
      <w:r w:rsidR="00647843" w:rsidRPr="00020B21">
        <w:rPr>
          <w:sz w:val="20"/>
          <w:szCs w:val="20"/>
        </w:rPr>
        <w:t>s</w:t>
      </w:r>
      <w:r w:rsidR="00020B21">
        <w:rPr>
          <w:sz w:val="20"/>
          <w:szCs w:val="20"/>
        </w:rPr>
        <w:t>ide</w:t>
      </w:r>
      <w:r>
        <w:rPr>
          <w:sz w:val="20"/>
          <w:szCs w:val="20"/>
        </w:rPr>
        <w:t xml:space="preserve"> 50</w:t>
      </w:r>
      <w:r w:rsidR="00647843" w:rsidRPr="00020B21">
        <w:rPr>
          <w:sz w:val="20"/>
          <w:szCs w:val="20"/>
        </w:rPr>
        <w:t>.</w:t>
      </w:r>
    </w:p>
    <w:p w:rsidR="00020B21" w:rsidRDefault="00020B21" w:rsidP="00975053">
      <w:pPr>
        <w:spacing w:after="0"/>
        <w:rPr>
          <w:b/>
          <w:sz w:val="20"/>
          <w:szCs w:val="20"/>
        </w:rPr>
      </w:pPr>
    </w:p>
    <w:p w:rsidR="00020B21" w:rsidRDefault="00AB7433" w:rsidP="00975053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Ligedannede figurer fra hverdagen. </w:t>
      </w:r>
      <w:r>
        <w:rPr>
          <w:sz w:val="20"/>
          <w:szCs w:val="20"/>
        </w:rPr>
        <w:t>Find forske</w:t>
      </w:r>
      <w:r w:rsidR="00230CAA">
        <w:rPr>
          <w:sz w:val="20"/>
          <w:szCs w:val="20"/>
        </w:rPr>
        <w:t>llige rektangler med samme type</w:t>
      </w:r>
      <w:r>
        <w:rPr>
          <w:sz w:val="20"/>
          <w:szCs w:val="20"/>
        </w:rPr>
        <w:t xml:space="preserve">form hjemme fx en dør, vindue, fjernsyn, kommodeskuffe. Undersøg om nogle af dem er ligedannede. </w:t>
      </w:r>
    </w:p>
    <w:p w:rsidR="006A1DBF" w:rsidRDefault="006A1DBF" w:rsidP="00975053">
      <w:pPr>
        <w:spacing w:after="0"/>
        <w:rPr>
          <w:b/>
          <w:sz w:val="20"/>
          <w:szCs w:val="20"/>
        </w:rPr>
      </w:pPr>
    </w:p>
    <w:p w:rsidR="00975053" w:rsidRPr="00020B21" w:rsidRDefault="00C21F91" w:rsidP="00975053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Kortlæsning</w:t>
      </w:r>
      <w:r w:rsidR="00687C2A" w:rsidRPr="00020B21">
        <w:rPr>
          <w:b/>
          <w:sz w:val="20"/>
          <w:szCs w:val="20"/>
        </w:rPr>
        <w:t>.</w:t>
      </w:r>
      <w:r w:rsidR="00161FF3" w:rsidRPr="00020B2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Kig i atlas, krakkort eller lignende. Find forskellige afstande på kortene ud fra målestoksforholdet. </w:t>
      </w:r>
    </w:p>
    <w:p w:rsidR="00020B21" w:rsidRDefault="00020B21" w:rsidP="00975053">
      <w:pPr>
        <w:spacing w:after="0"/>
        <w:rPr>
          <w:b/>
          <w:sz w:val="20"/>
          <w:szCs w:val="20"/>
        </w:rPr>
      </w:pPr>
    </w:p>
    <w:p w:rsidR="00230CAA" w:rsidRDefault="00C21F91" w:rsidP="00975053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Løberuter</w:t>
      </w:r>
      <w:r w:rsidR="003117B9" w:rsidRPr="00020B21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C21F91">
        <w:rPr>
          <w:sz w:val="20"/>
          <w:szCs w:val="20"/>
        </w:rPr>
        <w:t xml:space="preserve">Find via hjemmesider fx </w:t>
      </w:r>
      <w:hyperlink r:id="rId7" w:history="1">
        <w:r w:rsidRPr="00C21F91">
          <w:rPr>
            <w:rStyle w:val="Hyperlink"/>
            <w:sz w:val="20"/>
            <w:szCs w:val="20"/>
          </w:rPr>
          <w:t>www.iform.dk</w:t>
        </w:r>
      </w:hyperlink>
      <w:r w:rsidRPr="00C21F91">
        <w:rPr>
          <w:sz w:val="20"/>
          <w:szCs w:val="20"/>
        </w:rPr>
        <w:t>.</w:t>
      </w:r>
      <w:r w:rsidR="00B47CC4">
        <w:rPr>
          <w:sz w:val="20"/>
          <w:szCs w:val="20"/>
        </w:rPr>
        <w:t xml:space="preserve"> </w:t>
      </w:r>
      <w:r w:rsidR="00230CAA">
        <w:rPr>
          <w:sz w:val="20"/>
          <w:szCs w:val="20"/>
        </w:rPr>
        <w:t>T</w:t>
      </w:r>
      <w:r w:rsidRPr="00C21F91">
        <w:rPr>
          <w:sz w:val="20"/>
          <w:szCs w:val="20"/>
        </w:rPr>
        <w:t>egn en rute i nærheden af,</w:t>
      </w:r>
      <w:r w:rsidR="00230CAA">
        <w:rPr>
          <w:sz w:val="20"/>
          <w:szCs w:val="20"/>
        </w:rPr>
        <w:t xml:space="preserve"> hvor du bor på fx 1 km, 5 km eller</w:t>
      </w:r>
      <w:r w:rsidRPr="00C21F91">
        <w:rPr>
          <w:sz w:val="20"/>
          <w:szCs w:val="20"/>
        </w:rPr>
        <w:t xml:space="preserve"> </w:t>
      </w:r>
    </w:p>
    <w:p w:rsidR="006D6DE5" w:rsidRPr="00020B21" w:rsidRDefault="00C21F91" w:rsidP="00975053">
      <w:pPr>
        <w:spacing w:after="0"/>
        <w:rPr>
          <w:sz w:val="20"/>
          <w:szCs w:val="20"/>
        </w:rPr>
      </w:pPr>
      <w:r w:rsidRPr="00C21F91">
        <w:rPr>
          <w:sz w:val="20"/>
          <w:szCs w:val="20"/>
        </w:rPr>
        <w:t>10 km. Mål ruterne på kortet med en linea</w:t>
      </w:r>
      <w:r>
        <w:rPr>
          <w:sz w:val="20"/>
          <w:szCs w:val="20"/>
        </w:rPr>
        <w:t>l og beregn målestoksforholdet.</w:t>
      </w:r>
    </w:p>
    <w:p w:rsidR="00020B21" w:rsidRDefault="00020B21" w:rsidP="00975053">
      <w:pPr>
        <w:spacing w:after="0"/>
        <w:rPr>
          <w:b/>
          <w:sz w:val="20"/>
          <w:szCs w:val="20"/>
        </w:rPr>
      </w:pPr>
    </w:p>
    <w:p w:rsidR="008C7D4D" w:rsidRDefault="008C7D4D" w:rsidP="00975053">
      <w:pPr>
        <w:spacing w:after="0"/>
        <w:rPr>
          <w:sz w:val="20"/>
          <w:szCs w:val="20"/>
        </w:rPr>
      </w:pPr>
      <w:r w:rsidRPr="00230CAA">
        <w:rPr>
          <w:b/>
          <w:sz w:val="20"/>
          <w:szCs w:val="20"/>
        </w:rPr>
        <w:t>Tegn og undersøg stjerner</w:t>
      </w:r>
      <w:r w:rsidR="00C875D8" w:rsidRPr="00230CAA">
        <w:rPr>
          <w:sz w:val="20"/>
          <w:szCs w:val="20"/>
        </w:rPr>
        <w:t xml:space="preserve">. </w:t>
      </w:r>
      <w:r w:rsidRPr="00230CAA">
        <w:rPr>
          <w:sz w:val="20"/>
          <w:szCs w:val="20"/>
        </w:rPr>
        <w:t>Konstruer fx 4-, 5-, 6- eller flertakkede stjerner. Kli</w:t>
      </w:r>
      <w:r w:rsidR="00230CAA">
        <w:rPr>
          <w:sz w:val="20"/>
          <w:szCs w:val="20"/>
        </w:rPr>
        <w:t>p dem ud og lav en uro</w:t>
      </w:r>
      <w:bookmarkStart w:id="0" w:name="_GoBack"/>
      <w:bookmarkEnd w:id="0"/>
      <w:r w:rsidRPr="00230CAA">
        <w:rPr>
          <w:sz w:val="20"/>
          <w:szCs w:val="20"/>
        </w:rPr>
        <w:t xml:space="preserve">. </w:t>
      </w:r>
      <w:r w:rsidR="0056020B" w:rsidRPr="00230CAA">
        <w:rPr>
          <w:sz w:val="20"/>
          <w:szCs w:val="20"/>
        </w:rPr>
        <w:t xml:space="preserve">Læs bogen ”Tegn stjerner” af Pernille Pind. </w:t>
      </w:r>
      <w:r w:rsidRPr="00230CAA">
        <w:rPr>
          <w:sz w:val="20"/>
          <w:szCs w:val="20"/>
        </w:rPr>
        <w:t>På nettet kan også søges på ”</w:t>
      </w:r>
      <w:r w:rsidR="0056020B" w:rsidRPr="00230CAA">
        <w:rPr>
          <w:sz w:val="20"/>
          <w:szCs w:val="20"/>
        </w:rPr>
        <w:t>konstruer stjerner</w:t>
      </w:r>
      <w:r w:rsidRPr="00230CAA">
        <w:rPr>
          <w:sz w:val="20"/>
          <w:szCs w:val="20"/>
        </w:rPr>
        <w:t>”</w:t>
      </w:r>
      <w:r w:rsidR="0056020B" w:rsidRPr="00230CAA">
        <w:rPr>
          <w:sz w:val="20"/>
          <w:szCs w:val="20"/>
        </w:rPr>
        <w:t xml:space="preserve"> eller stars and </w:t>
      </w:r>
      <w:proofErr w:type="spellStart"/>
      <w:r w:rsidR="0056020B" w:rsidRPr="00230CAA">
        <w:rPr>
          <w:sz w:val="20"/>
          <w:szCs w:val="20"/>
        </w:rPr>
        <w:t>nrich</w:t>
      </w:r>
      <w:proofErr w:type="spellEnd"/>
      <w:r w:rsidRPr="00230CAA">
        <w:rPr>
          <w:sz w:val="20"/>
          <w:szCs w:val="20"/>
        </w:rPr>
        <w:t xml:space="preserve">, hvor der findes sjove stjerner, man kan eksperimentere med. Se </w:t>
      </w:r>
      <w:proofErr w:type="gramStart"/>
      <w:r w:rsidRPr="00230CAA">
        <w:rPr>
          <w:sz w:val="20"/>
          <w:szCs w:val="20"/>
        </w:rPr>
        <w:t>fx  www</w:t>
      </w:r>
      <w:proofErr w:type="gramEnd"/>
      <w:r w:rsidRPr="00230CAA">
        <w:rPr>
          <w:sz w:val="20"/>
          <w:szCs w:val="20"/>
        </w:rPr>
        <w:t>.nrich.maths.org/2669</w:t>
      </w:r>
      <w:r w:rsidR="00A06BF2" w:rsidRPr="00230CAA">
        <w:rPr>
          <w:sz w:val="20"/>
          <w:szCs w:val="20"/>
        </w:rPr>
        <w:t>.</w:t>
      </w:r>
    </w:p>
    <w:p w:rsidR="008C7D4D" w:rsidRPr="00020B21" w:rsidRDefault="008C7D4D" w:rsidP="00975053">
      <w:pPr>
        <w:spacing w:after="0"/>
        <w:rPr>
          <w:sz w:val="20"/>
          <w:szCs w:val="20"/>
        </w:rPr>
      </w:pPr>
    </w:p>
    <w:p w:rsidR="00C45BCE" w:rsidRPr="00020B21" w:rsidRDefault="00CE2E22" w:rsidP="00975053">
      <w:pPr>
        <w:spacing w:after="0"/>
        <w:rPr>
          <w:sz w:val="20"/>
          <w:szCs w:val="20"/>
        </w:rPr>
      </w:pPr>
      <w:r w:rsidRPr="00020B21">
        <w:rPr>
          <w:sz w:val="20"/>
          <w:szCs w:val="20"/>
        </w:rPr>
        <w:t>God fornøjelse</w:t>
      </w:r>
      <w:r w:rsidR="00C45BCE" w:rsidRPr="00020B21">
        <w:rPr>
          <w:sz w:val="20"/>
          <w:szCs w:val="20"/>
        </w:rPr>
        <w:t xml:space="preserve"> og m</w:t>
      </w:r>
      <w:r w:rsidRPr="00020B21">
        <w:rPr>
          <w:sz w:val="20"/>
          <w:szCs w:val="20"/>
        </w:rPr>
        <w:t>ed v</w:t>
      </w:r>
      <w:r w:rsidR="00D334ED" w:rsidRPr="00020B21">
        <w:rPr>
          <w:sz w:val="20"/>
          <w:szCs w:val="20"/>
        </w:rPr>
        <w:t>enlig hilsen</w:t>
      </w:r>
    </w:p>
    <w:p w:rsidR="00C45BCE" w:rsidRPr="00020B21" w:rsidRDefault="00C45BCE" w:rsidP="00975053">
      <w:pPr>
        <w:spacing w:after="0"/>
        <w:rPr>
          <w:b/>
          <w:sz w:val="20"/>
          <w:szCs w:val="20"/>
        </w:rPr>
      </w:pPr>
    </w:p>
    <w:bookmarkStart w:id="1" w:name="Tekst1"/>
    <w:p w:rsidR="00D334ED" w:rsidRPr="00020B21" w:rsidRDefault="00A12595" w:rsidP="00975053">
      <w:pPr>
        <w:spacing w:after="0"/>
        <w:rPr>
          <w:b/>
          <w:sz w:val="20"/>
          <w:szCs w:val="20"/>
        </w:rPr>
      </w:pPr>
      <w:r w:rsidRPr="00020B21">
        <w:rPr>
          <w:rFonts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Skriv dit navn her..."/>
            </w:textInput>
          </w:ffData>
        </w:fldChar>
      </w:r>
      <w:r w:rsidR="00C45BCE" w:rsidRPr="00020B21">
        <w:rPr>
          <w:rFonts w:cs="Arial"/>
          <w:sz w:val="20"/>
          <w:szCs w:val="20"/>
        </w:rPr>
        <w:instrText xml:space="preserve"> FORMTEXT </w:instrText>
      </w:r>
      <w:r w:rsidRPr="00020B21">
        <w:rPr>
          <w:rFonts w:cs="Arial"/>
          <w:sz w:val="20"/>
          <w:szCs w:val="20"/>
        </w:rPr>
      </w:r>
      <w:r w:rsidRPr="00020B21">
        <w:rPr>
          <w:rFonts w:cs="Arial"/>
          <w:sz w:val="20"/>
          <w:szCs w:val="20"/>
        </w:rPr>
        <w:fldChar w:fldCharType="separate"/>
      </w:r>
      <w:r w:rsidR="00C45BCE" w:rsidRPr="00020B21">
        <w:rPr>
          <w:rFonts w:cs="Arial"/>
          <w:noProof/>
          <w:sz w:val="20"/>
          <w:szCs w:val="20"/>
        </w:rPr>
        <w:t>Skriv dit navn her...</w:t>
      </w:r>
      <w:r w:rsidRPr="00020B21">
        <w:rPr>
          <w:rFonts w:cs="Arial"/>
          <w:sz w:val="20"/>
          <w:szCs w:val="20"/>
        </w:rPr>
        <w:fldChar w:fldCharType="end"/>
      </w:r>
      <w:bookmarkEnd w:id="1"/>
      <w:r w:rsidR="00A67DA7" w:rsidRPr="00020B21" w:rsidDel="00A67DA7">
        <w:rPr>
          <w:rFonts w:cs="Arial"/>
          <w:sz w:val="20"/>
          <w:szCs w:val="20"/>
        </w:rPr>
        <w:t xml:space="preserve"> </w:t>
      </w:r>
    </w:p>
    <w:sectPr w:rsidR="00D334ED" w:rsidRPr="00020B21" w:rsidSect="003716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1C42"/>
    <w:multiLevelType w:val="hybridMultilevel"/>
    <w:tmpl w:val="DDDCD8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9552E"/>
    <w:multiLevelType w:val="hybridMultilevel"/>
    <w:tmpl w:val="2076A4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EE"/>
    <w:rsid w:val="00020B21"/>
    <w:rsid w:val="000668CC"/>
    <w:rsid w:val="00067645"/>
    <w:rsid w:val="000709D5"/>
    <w:rsid w:val="00070DDB"/>
    <w:rsid w:val="0007162D"/>
    <w:rsid w:val="000C5886"/>
    <w:rsid w:val="000E4C27"/>
    <w:rsid w:val="000F4DCB"/>
    <w:rsid w:val="0011358A"/>
    <w:rsid w:val="00160E88"/>
    <w:rsid w:val="00161FF3"/>
    <w:rsid w:val="00167FE9"/>
    <w:rsid w:val="00171711"/>
    <w:rsid w:val="00185CD6"/>
    <w:rsid w:val="00195947"/>
    <w:rsid w:val="001A1736"/>
    <w:rsid w:val="001A1C9D"/>
    <w:rsid w:val="00201323"/>
    <w:rsid w:val="00213AE7"/>
    <w:rsid w:val="00230CAA"/>
    <w:rsid w:val="00266788"/>
    <w:rsid w:val="002C127B"/>
    <w:rsid w:val="002C59E5"/>
    <w:rsid w:val="003117B9"/>
    <w:rsid w:val="00316092"/>
    <w:rsid w:val="00325467"/>
    <w:rsid w:val="00346352"/>
    <w:rsid w:val="003716F1"/>
    <w:rsid w:val="003761D3"/>
    <w:rsid w:val="003A0E7C"/>
    <w:rsid w:val="003B7FEE"/>
    <w:rsid w:val="003C0E0C"/>
    <w:rsid w:val="003E44EA"/>
    <w:rsid w:val="00404AA2"/>
    <w:rsid w:val="00443A80"/>
    <w:rsid w:val="00477602"/>
    <w:rsid w:val="00492B63"/>
    <w:rsid w:val="0050305C"/>
    <w:rsid w:val="00505A2F"/>
    <w:rsid w:val="005153ED"/>
    <w:rsid w:val="00552DA7"/>
    <w:rsid w:val="0056020B"/>
    <w:rsid w:val="0057759E"/>
    <w:rsid w:val="005C2FE2"/>
    <w:rsid w:val="0060589D"/>
    <w:rsid w:val="0061502E"/>
    <w:rsid w:val="00622DCE"/>
    <w:rsid w:val="00647843"/>
    <w:rsid w:val="00663176"/>
    <w:rsid w:val="00687C2A"/>
    <w:rsid w:val="006907F7"/>
    <w:rsid w:val="006A1DBF"/>
    <w:rsid w:val="006D6DE5"/>
    <w:rsid w:val="006D74B7"/>
    <w:rsid w:val="006D7594"/>
    <w:rsid w:val="00703BEB"/>
    <w:rsid w:val="00722C97"/>
    <w:rsid w:val="0075533E"/>
    <w:rsid w:val="0079753A"/>
    <w:rsid w:val="007E7291"/>
    <w:rsid w:val="007F515C"/>
    <w:rsid w:val="00810B4D"/>
    <w:rsid w:val="00822811"/>
    <w:rsid w:val="00852370"/>
    <w:rsid w:val="00853497"/>
    <w:rsid w:val="00865AF2"/>
    <w:rsid w:val="008676C1"/>
    <w:rsid w:val="008719EE"/>
    <w:rsid w:val="008736AB"/>
    <w:rsid w:val="008C1169"/>
    <w:rsid w:val="008C7D4D"/>
    <w:rsid w:val="00904C79"/>
    <w:rsid w:val="00930F1B"/>
    <w:rsid w:val="00973278"/>
    <w:rsid w:val="00975053"/>
    <w:rsid w:val="0098554A"/>
    <w:rsid w:val="009B29FD"/>
    <w:rsid w:val="009D4639"/>
    <w:rsid w:val="009F339B"/>
    <w:rsid w:val="00A06BF2"/>
    <w:rsid w:val="00A105E4"/>
    <w:rsid w:val="00A12595"/>
    <w:rsid w:val="00A24726"/>
    <w:rsid w:val="00A47728"/>
    <w:rsid w:val="00A67DA7"/>
    <w:rsid w:val="00A7012D"/>
    <w:rsid w:val="00AB7433"/>
    <w:rsid w:val="00AC4872"/>
    <w:rsid w:val="00AC4D92"/>
    <w:rsid w:val="00AE5A64"/>
    <w:rsid w:val="00B41B13"/>
    <w:rsid w:val="00B47CC4"/>
    <w:rsid w:val="00B50D72"/>
    <w:rsid w:val="00B72017"/>
    <w:rsid w:val="00B84BCE"/>
    <w:rsid w:val="00B85ED4"/>
    <w:rsid w:val="00B96ED4"/>
    <w:rsid w:val="00BB517D"/>
    <w:rsid w:val="00BF4501"/>
    <w:rsid w:val="00C061B1"/>
    <w:rsid w:val="00C07141"/>
    <w:rsid w:val="00C13D3B"/>
    <w:rsid w:val="00C21AAA"/>
    <w:rsid w:val="00C21F91"/>
    <w:rsid w:val="00C45BCE"/>
    <w:rsid w:val="00C46BB5"/>
    <w:rsid w:val="00C875D8"/>
    <w:rsid w:val="00CB1E67"/>
    <w:rsid w:val="00CB7086"/>
    <w:rsid w:val="00CD2B98"/>
    <w:rsid w:val="00CE2E22"/>
    <w:rsid w:val="00D020E6"/>
    <w:rsid w:val="00D23DC2"/>
    <w:rsid w:val="00D334ED"/>
    <w:rsid w:val="00D90129"/>
    <w:rsid w:val="00DA0E17"/>
    <w:rsid w:val="00DB2975"/>
    <w:rsid w:val="00DC1F52"/>
    <w:rsid w:val="00DD743E"/>
    <w:rsid w:val="00E075F2"/>
    <w:rsid w:val="00E242E2"/>
    <w:rsid w:val="00E457FD"/>
    <w:rsid w:val="00E5040A"/>
    <w:rsid w:val="00E52580"/>
    <w:rsid w:val="00E940F6"/>
    <w:rsid w:val="00EA4735"/>
    <w:rsid w:val="00F0036A"/>
    <w:rsid w:val="00F11DCD"/>
    <w:rsid w:val="00F236C4"/>
    <w:rsid w:val="00F47BBF"/>
    <w:rsid w:val="00F84BC3"/>
    <w:rsid w:val="00FC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B7FE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334ED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unhideWhenUsed/>
    <w:rsid w:val="00C061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61B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61B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61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61B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61B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15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Brdtekst">
    <w:name w:val="10 Brødtekst"/>
    <w:basedOn w:val="Normal"/>
    <w:link w:val="10BrdtekstTegn1"/>
    <w:autoRedefine/>
    <w:rsid w:val="00E94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BrdtekstTegn1">
    <w:name w:val="10 Brødtekst Tegn1"/>
    <w:basedOn w:val="Standardskrifttypeiafsnit"/>
    <w:link w:val="10Brdtekst"/>
    <w:rsid w:val="00E940F6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8C7D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B7FE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334ED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unhideWhenUsed/>
    <w:rsid w:val="00C061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61B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61B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61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61B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61B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15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Brdtekst">
    <w:name w:val="10 Brødtekst"/>
    <w:basedOn w:val="Normal"/>
    <w:link w:val="10BrdtekstTegn1"/>
    <w:autoRedefine/>
    <w:rsid w:val="00E94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BrdtekstTegn1">
    <w:name w:val="10 Brødtekst Tegn1"/>
    <w:basedOn w:val="Standardskrifttypeiafsnit"/>
    <w:link w:val="10Brdtekst"/>
    <w:rsid w:val="00E940F6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8C7D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form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0E47-1E3C-4333-8C3E-BD4A6DA2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Holmkvist, Steen DK - LRI</cp:lastModifiedBy>
  <cp:revision>4</cp:revision>
  <dcterms:created xsi:type="dcterms:W3CDTF">2012-09-28T08:54:00Z</dcterms:created>
  <dcterms:modified xsi:type="dcterms:W3CDTF">2012-11-29T11:31:00Z</dcterms:modified>
</cp:coreProperties>
</file>